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19" w:rsidRPr="00660719" w:rsidRDefault="00C30795" w:rsidP="0066071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margin-left:330.95pt;margin-top:256.8pt;width:374.1pt;height:155.6pt;rotation:-360;z-index:251670528;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48" inset="3.6pt,,3.6pt">
              <w:txbxContent>
                <w:p w:rsidR="00C30795" w:rsidRPr="00E038DC" w:rsidRDefault="00C30795" w:rsidP="00C30795">
                  <w:pPr>
                    <w:pBdr>
                      <w:top w:val="single" w:sz="8" w:space="20" w:color="FFFFFF" w:themeColor="background1"/>
                      <w:bottom w:val="single" w:sz="8" w:space="3" w:color="FFFFFF" w:themeColor="background1"/>
                    </w:pBdr>
                    <w:spacing w:after="0" w:line="240" w:lineRule="auto"/>
                    <w:jc w:val="center"/>
                    <w:rPr>
                      <w:b/>
                      <w:i/>
                      <w:iCs/>
                      <w:color w:val="000000" w:themeColor="text1"/>
                      <w:sz w:val="40"/>
                      <w:szCs w:val="24"/>
                    </w:rPr>
                  </w:pPr>
                  <w:r w:rsidRPr="00E038DC">
                    <w:rPr>
                      <w:b/>
                      <w:iCs/>
                      <w:color w:val="000000" w:themeColor="text1"/>
                      <w:sz w:val="40"/>
                      <w:szCs w:val="24"/>
                    </w:rPr>
                    <w:t>Symbolism</w:t>
                  </w:r>
                </w:p>
                <w:p w:rsidR="00C30795" w:rsidRPr="00E038DC" w:rsidRDefault="00C30795" w:rsidP="00C30795">
                  <w:pPr>
                    <w:pBdr>
                      <w:top w:val="single" w:sz="8" w:space="20" w:color="FFFFFF" w:themeColor="background1"/>
                      <w:bottom w:val="single" w:sz="8" w:space="3" w:color="FFFFFF" w:themeColor="background1"/>
                    </w:pBdr>
                    <w:spacing w:after="0"/>
                    <w:jc w:val="center"/>
                    <w:rPr>
                      <w:iCs/>
                      <w:color w:val="808080" w:themeColor="text1" w:themeTint="7F"/>
                      <w:sz w:val="16"/>
                      <w:szCs w:val="24"/>
                    </w:rPr>
                  </w:pPr>
                </w:p>
                <w:p w:rsidR="00C30795" w:rsidRDefault="00C30795" w:rsidP="00C30795">
                  <w:pPr>
                    <w:pBdr>
                      <w:top w:val="single" w:sz="8" w:space="2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 xml:space="preserve">This scene </w:t>
                  </w:r>
                  <w:proofErr w:type="spellStart"/>
                  <w:r>
                    <w:rPr>
                      <w:iCs/>
                      <w:color w:val="000000" w:themeColor="text1"/>
                      <w:sz w:val="24"/>
                      <w:szCs w:val="24"/>
                    </w:rPr>
                    <w:t>symbolises</w:t>
                  </w:r>
                  <w:proofErr w:type="spellEnd"/>
                  <w:r>
                    <w:rPr>
                      <w:iCs/>
                      <w:color w:val="000000" w:themeColor="text1"/>
                      <w:sz w:val="24"/>
                      <w:szCs w:val="24"/>
                    </w:rPr>
                    <w:t xml:space="preserve"> the </w:t>
                  </w:r>
                  <w:r w:rsidR="008A29EA">
                    <w:rPr>
                      <w:iCs/>
                      <w:color w:val="000000" w:themeColor="text1"/>
                      <w:sz w:val="24"/>
                      <w:szCs w:val="24"/>
                    </w:rPr>
                    <w:t>connection</w:t>
                  </w:r>
                  <w:r>
                    <w:rPr>
                      <w:iCs/>
                      <w:color w:val="000000" w:themeColor="text1"/>
                      <w:sz w:val="24"/>
                      <w:szCs w:val="24"/>
                    </w:rPr>
                    <w:t xml:space="preserve"> between Clare and her father. </w:t>
                  </w:r>
                  <w:r w:rsidR="008A29EA">
                    <w:rPr>
                      <w:iCs/>
                      <w:color w:val="000000" w:themeColor="text1"/>
                      <w:sz w:val="24"/>
                      <w:szCs w:val="24"/>
                    </w:rPr>
                    <w:t>Even though he’s dead he looks happier and healthier than he did whilst he was alive. Clare is still sad, however, because she wasn’t there to say goodbye.</w:t>
                  </w:r>
                </w:p>
                <w:p w:rsidR="00C30795" w:rsidRPr="00E038DC" w:rsidRDefault="00C30795" w:rsidP="00C30795">
                  <w:pPr>
                    <w:pBdr>
                      <w:top w:val="single" w:sz="8" w:space="20" w:color="FFFFFF" w:themeColor="background1"/>
                      <w:bottom w:val="single" w:sz="8" w:space="3" w:color="FFFFFF" w:themeColor="background1"/>
                    </w:pBdr>
                    <w:spacing w:after="0"/>
                    <w:rPr>
                      <w:iCs/>
                      <w:color w:val="000000" w:themeColor="text1"/>
                      <w:sz w:val="12"/>
                      <w:szCs w:val="24"/>
                    </w:rPr>
                  </w:pPr>
                </w:p>
                <w:p w:rsidR="00C30795" w:rsidRDefault="00C30795" w:rsidP="00C30795">
                  <w:pPr>
                    <w:pStyle w:val="ListParagraph"/>
                    <w:pBdr>
                      <w:top w:val="single" w:sz="8" w:space="10" w:color="FFFFFF" w:themeColor="background1"/>
                      <w:bottom w:val="single" w:sz="8" w:space="10" w:color="FFFFFF" w:themeColor="background1"/>
                    </w:pBdr>
                    <w:spacing w:after="0" w:line="240" w:lineRule="auto"/>
                    <w:ind w:left="714"/>
                    <w:rPr>
                      <w:iCs/>
                      <w:color w:val="000000" w:themeColor="text1"/>
                      <w:sz w:val="24"/>
                      <w:szCs w:val="24"/>
                    </w:rPr>
                  </w:pPr>
                </w:p>
              </w:txbxContent>
            </v:textbox>
            <w10:wrap type="square" anchorx="margin" anchory="margin"/>
          </v:shape>
        </w:pict>
      </w:r>
      <w:r>
        <w:rPr>
          <w:noProof/>
        </w:rPr>
        <w:pict>
          <v:shape id="_x0000_s1049" type="#_x0000_t185" style="position:absolute;margin-left:330.95pt;margin-top:107.2pt;width:374.1pt;height:155pt;rotation:-360;z-index:251671552;mso-position-horizontal-relative:margin;mso-position-vertical-relative:margin;mso-width-relative:margin;mso-height-relative:margin" o:allowincell="f" adj="1739" fillcolor="#943634 [2405]" strokecolor="#92cddc [1944]" strokeweight="3pt">
            <v:imagedata embosscolor="shadow add(51)"/>
            <v:shadow type="emboss" color="lineOrFill darken(153)" color2="shadow add(102)" offset="1pt,1pt"/>
            <v:textbox style="mso-next-textbox:#_x0000_s1049" inset="3.6pt,,3.6pt">
              <w:txbxContent>
                <w:p w:rsidR="00C30795" w:rsidRPr="00E6426E" w:rsidRDefault="00C30795" w:rsidP="00C30795">
                  <w:pPr>
                    <w:pBdr>
                      <w:top w:val="single" w:sz="8" w:space="10" w:color="FFFFFF" w:themeColor="background1"/>
                      <w:bottom w:val="single" w:sz="8" w:space="3" w:color="FFFFFF" w:themeColor="background1"/>
                    </w:pBdr>
                    <w:spacing w:after="0"/>
                    <w:jc w:val="center"/>
                    <w:rPr>
                      <w:b/>
                      <w:i/>
                      <w:iCs/>
                      <w:color w:val="000000" w:themeColor="text1"/>
                      <w:sz w:val="40"/>
                      <w:szCs w:val="24"/>
                      <w:lang w:val="en-GB"/>
                    </w:rPr>
                  </w:pPr>
                  <w:r w:rsidRPr="00E6426E">
                    <w:rPr>
                      <w:b/>
                      <w:iCs/>
                      <w:color w:val="000000" w:themeColor="text1"/>
                      <w:sz w:val="40"/>
                      <w:szCs w:val="24"/>
                      <w:lang w:val="en-GB"/>
                    </w:rPr>
                    <w:t>Characterisation</w:t>
                  </w:r>
                </w:p>
                <w:p w:rsidR="00C30795" w:rsidRDefault="00C30795" w:rsidP="00C30795">
                  <w:pPr>
                    <w:pBdr>
                      <w:top w:val="single" w:sz="8" w:space="10" w:color="FFFFFF" w:themeColor="background1"/>
                      <w:bottom w:val="single" w:sz="8" w:space="3" w:color="FFFFFF" w:themeColor="background1"/>
                    </w:pBdr>
                    <w:spacing w:after="0"/>
                    <w:rPr>
                      <w:iCs/>
                      <w:color w:val="000000" w:themeColor="text1"/>
                      <w:sz w:val="24"/>
                      <w:szCs w:val="24"/>
                      <w:lang w:val="en-GB"/>
                    </w:rPr>
                  </w:pPr>
                </w:p>
                <w:p w:rsidR="00C30795" w:rsidRPr="00C30795" w:rsidRDefault="00C30795" w:rsidP="00C30795">
                  <w:pPr>
                    <w:pBdr>
                      <w:top w:val="single" w:sz="8" w:space="10" w:color="FFFFFF" w:themeColor="background1"/>
                      <w:bottom w:val="single" w:sz="8" w:space="3" w:color="FFFFFF" w:themeColor="background1"/>
                    </w:pBdr>
                    <w:spacing w:after="0"/>
                    <w:rPr>
                      <w:iCs/>
                      <w:color w:val="000000" w:themeColor="text1"/>
                      <w:sz w:val="40"/>
                      <w:szCs w:val="24"/>
                      <w:lang w:val="en-GB"/>
                    </w:rPr>
                  </w:pPr>
                  <w:r>
                    <w:rPr>
                      <w:iCs/>
                      <w:color w:val="000000" w:themeColor="text1"/>
                      <w:sz w:val="24"/>
                      <w:szCs w:val="24"/>
                      <w:lang w:val="en-GB"/>
                    </w:rPr>
                    <w:t xml:space="preserve">This sequence brings out the best and worst of Clare. It is also the first time we are introduced to her mother. Clare isn’t ready to tell herself that her dad has passed away. Her mother is very caring however we haven’t seen this till now. </w:t>
                  </w:r>
                </w:p>
                <w:p w:rsidR="00C30795" w:rsidRPr="00C30795" w:rsidRDefault="00C30795" w:rsidP="00C30795">
                  <w:pPr>
                    <w:pBdr>
                      <w:top w:val="single" w:sz="8" w:space="10" w:color="FFFFFF" w:themeColor="background1"/>
                      <w:bottom w:val="single" w:sz="8" w:space="10" w:color="FFFFFF" w:themeColor="background1"/>
                    </w:pBdr>
                    <w:spacing w:after="0" w:line="240" w:lineRule="auto"/>
                    <w:rPr>
                      <w:iCs/>
                      <w:color w:val="000000" w:themeColor="text1"/>
                      <w:sz w:val="24"/>
                      <w:szCs w:val="24"/>
                      <w:lang w:val="en-GB"/>
                    </w:rPr>
                  </w:pPr>
                </w:p>
              </w:txbxContent>
            </v:textbox>
            <w10:wrap type="square" anchorx="margin" anchory="margin"/>
          </v:shape>
        </w:pict>
      </w:r>
      <w:r>
        <w:rPr>
          <w:noProof/>
        </w:rPr>
        <w:pict>
          <v:shape id="_x0000_s1051" type="#_x0000_t185" style="position:absolute;margin-left:330.95pt;margin-top:9.95pt;width:374.1pt;height:97.25pt;rotation:-360;z-index:251673600;mso-position-horizontal-relative:margin;mso-position-vertical-relative:margin;mso-width-relative:margin;mso-height-relative:margin" o:allowincell="f" adj="1739" filled="t" fillcolor="white [3212]" strokecolor="#7f7f7f [1612]" strokeweight="3pt">
            <v:imagedata embosscolor="shadow add(51)"/>
            <v:shadow type="emboss" color="lineOrFill darken(153)" color2="shadow add(102)" offset="1pt,1pt"/>
            <v:textbox style="mso-next-textbox:#_x0000_s1051" inset="3.6pt,,3.6pt">
              <w:txbxContent>
                <w:p w:rsidR="00C30795" w:rsidRPr="003200FC" w:rsidRDefault="00C30795" w:rsidP="00C30795">
                  <w:pPr>
                    <w:spacing w:after="0" w:line="240" w:lineRule="auto"/>
                    <w:jc w:val="center"/>
                    <w:rPr>
                      <w:rFonts w:ascii="Comic Sans MS" w:hAnsi="Comic Sans MS"/>
                      <w:b/>
                      <w:sz w:val="56"/>
                      <w:lang w:val="en-GB"/>
                    </w:rPr>
                  </w:pPr>
                  <w:r w:rsidRPr="003200FC">
                    <w:rPr>
                      <w:rFonts w:ascii="Comic Sans MS" w:hAnsi="Comic Sans MS"/>
                      <w:b/>
                      <w:sz w:val="56"/>
                      <w:lang w:val="en-GB"/>
                    </w:rPr>
                    <w:t xml:space="preserve">Key Scene: </w:t>
                  </w:r>
                </w:p>
                <w:p w:rsidR="00C30795" w:rsidRPr="00C30795" w:rsidRDefault="00C30795" w:rsidP="00C30795">
                  <w:pPr>
                    <w:spacing w:after="0" w:line="240" w:lineRule="auto"/>
                    <w:jc w:val="center"/>
                    <w:rPr>
                      <w:rFonts w:ascii="Comic Sans MS" w:hAnsi="Comic Sans MS"/>
                      <w:sz w:val="52"/>
                      <w:lang w:val="en-GB"/>
                    </w:rPr>
                  </w:pPr>
                  <w:r w:rsidRPr="00C30795">
                    <w:rPr>
                      <w:rFonts w:ascii="Comic Sans MS" w:hAnsi="Comic Sans MS"/>
                      <w:sz w:val="52"/>
                      <w:lang w:val="en-GB"/>
                    </w:rPr>
                    <w:t>The death of Clare’s</w:t>
                  </w:r>
                  <w:r>
                    <w:rPr>
                      <w:rFonts w:ascii="Comic Sans MS" w:hAnsi="Comic Sans MS"/>
                      <w:sz w:val="52"/>
                      <w:lang w:val="en-GB"/>
                    </w:rPr>
                    <w:t xml:space="preserve"> </w:t>
                  </w:r>
                  <w:r w:rsidRPr="00C30795">
                    <w:rPr>
                      <w:rFonts w:ascii="Comic Sans MS" w:hAnsi="Comic Sans MS"/>
                      <w:sz w:val="52"/>
                      <w:lang w:val="en-GB"/>
                    </w:rPr>
                    <w:t>father</w:t>
                  </w:r>
                </w:p>
              </w:txbxContent>
            </v:textbox>
            <w10:wrap type="square" anchorx="margin" anchory="margin"/>
          </v:shape>
        </w:pict>
      </w:r>
      <w:r>
        <w:rPr>
          <w:noProof/>
        </w:rPr>
        <w:pict>
          <v:shape id="_x0000_s1050" type="#_x0000_t185" style="position:absolute;margin-left:330.95pt;margin-top:403.05pt;width:374.1pt;height:196.6pt;rotation:-360;z-index:251672576;mso-position-horizontal-relative:margin;mso-position-vertical-relative:margin;mso-width-relative:margin;mso-height-relative:margin" o:allowincell="f" adj="1739" fillcolor="#943634 [2405]" strokecolor="#92d050" strokeweight="3pt">
            <v:imagedata embosscolor="shadow add(51)"/>
            <v:shadow type="emboss" color="lineOrFill darken(153)" color2="shadow add(102)" offset="1pt,1pt"/>
            <v:textbox style="mso-next-textbox:#_x0000_s1050" inset="3.6pt,,3.6pt">
              <w:txbxContent>
                <w:p w:rsidR="00C30795" w:rsidRPr="00E038DC" w:rsidRDefault="008A29EA" w:rsidP="00C30795">
                  <w:pPr>
                    <w:pBdr>
                      <w:top w:val="single" w:sz="8" w:space="10" w:color="FFFFFF" w:themeColor="background1"/>
                      <w:bottom w:val="single" w:sz="8" w:space="3" w:color="FFFFFF" w:themeColor="background1"/>
                    </w:pBdr>
                    <w:spacing w:after="0"/>
                    <w:jc w:val="center"/>
                    <w:rPr>
                      <w:b/>
                      <w:i/>
                      <w:iCs/>
                      <w:color w:val="000000" w:themeColor="text1"/>
                      <w:sz w:val="40"/>
                      <w:szCs w:val="24"/>
                    </w:rPr>
                  </w:pPr>
                  <w:r>
                    <w:rPr>
                      <w:b/>
                      <w:iCs/>
                      <w:color w:val="000000" w:themeColor="text1"/>
                      <w:sz w:val="40"/>
                      <w:szCs w:val="24"/>
                    </w:rPr>
                    <w:t>Language</w:t>
                  </w:r>
                </w:p>
                <w:p w:rsidR="00000000" w:rsidRPr="008A29EA" w:rsidRDefault="00211AD6" w:rsidP="008A29EA">
                  <w:pPr>
                    <w:numPr>
                      <w:ilvl w:val="0"/>
                      <w:numId w:val="2"/>
                    </w:numPr>
                    <w:pBdr>
                      <w:top w:val="single" w:sz="8" w:space="10" w:color="FFFFFF" w:themeColor="background1"/>
                      <w:bottom w:val="single" w:sz="8" w:space="10" w:color="FFFFFF" w:themeColor="background1"/>
                    </w:pBdr>
                    <w:spacing w:after="0" w:line="240" w:lineRule="auto"/>
                    <w:rPr>
                      <w:iCs/>
                      <w:color w:val="000000" w:themeColor="text1"/>
                      <w:sz w:val="24"/>
                      <w:szCs w:val="24"/>
                    </w:rPr>
                  </w:pPr>
                  <w:r w:rsidRPr="008A29EA">
                    <w:rPr>
                      <w:iCs/>
                      <w:color w:val="000000" w:themeColor="text1"/>
                      <w:sz w:val="24"/>
                      <w:szCs w:val="24"/>
                      <w:lang w:val="en-GB"/>
                    </w:rPr>
                    <w:t>Clare demonstrates she is a positive person through her narration.</w:t>
                  </w:r>
                  <w:r w:rsidR="008A29EA">
                    <w:rPr>
                      <w:iCs/>
                      <w:color w:val="000000" w:themeColor="text1"/>
                      <w:sz w:val="24"/>
                      <w:szCs w:val="24"/>
                    </w:rPr>
                    <w:t xml:space="preserve"> </w:t>
                  </w:r>
                  <w:r w:rsidRPr="008A29EA">
                    <w:rPr>
                      <w:iCs/>
                      <w:color w:val="000000" w:themeColor="text1"/>
                      <w:sz w:val="24"/>
                      <w:szCs w:val="24"/>
                      <w:lang w:val="en-GB"/>
                    </w:rPr>
                    <w:t>She uses positive word choice such as…</w:t>
                  </w:r>
                </w:p>
                <w:p w:rsidR="00000000" w:rsidRPr="008A29EA" w:rsidRDefault="00211AD6" w:rsidP="008A29EA">
                  <w:pPr>
                    <w:numPr>
                      <w:ilvl w:val="0"/>
                      <w:numId w:val="2"/>
                    </w:numPr>
                    <w:pBdr>
                      <w:top w:val="single" w:sz="8" w:space="10" w:color="FFFFFF" w:themeColor="background1"/>
                      <w:bottom w:val="single" w:sz="8" w:space="10" w:color="FFFFFF" w:themeColor="background1"/>
                    </w:pBdr>
                    <w:spacing w:after="0" w:line="240" w:lineRule="auto"/>
                    <w:rPr>
                      <w:iCs/>
                      <w:color w:val="000000" w:themeColor="text1"/>
                      <w:sz w:val="24"/>
                      <w:szCs w:val="24"/>
                    </w:rPr>
                  </w:pPr>
                  <w:r w:rsidRPr="008A29EA">
                    <w:rPr>
                      <w:iCs/>
                      <w:color w:val="000000" w:themeColor="text1"/>
                      <w:sz w:val="24"/>
                      <w:szCs w:val="24"/>
                      <w:lang w:val="en-GB"/>
                    </w:rPr>
                    <w:t xml:space="preserve">“The strands of hair stood </w:t>
                  </w:r>
                  <w:proofErr w:type="spellStart"/>
                  <w:r w:rsidRPr="008A29EA">
                    <w:rPr>
                      <w:iCs/>
                      <w:color w:val="000000" w:themeColor="text1"/>
                      <w:sz w:val="24"/>
                      <w:szCs w:val="24"/>
                      <w:lang w:val="en-GB"/>
                    </w:rPr>
                    <w:t>oot</w:t>
                  </w:r>
                  <w:proofErr w:type="spellEnd"/>
                  <w:r w:rsidRPr="008A29EA">
                    <w:rPr>
                      <w:iCs/>
                      <w:color w:val="000000" w:themeColor="text1"/>
                      <w:sz w:val="24"/>
                      <w:szCs w:val="24"/>
                      <w:lang w:val="en-GB"/>
                    </w:rPr>
                    <w:t xml:space="preserve"> </w:t>
                  </w:r>
                  <w:proofErr w:type="spellStart"/>
                  <w:r w:rsidRPr="008A29EA">
                    <w:rPr>
                      <w:iCs/>
                      <w:color w:val="000000" w:themeColor="text1"/>
                      <w:sz w:val="24"/>
                      <w:szCs w:val="24"/>
                      <w:lang w:val="en-GB"/>
                    </w:rPr>
                    <w:t>roon</w:t>
                  </w:r>
                  <w:proofErr w:type="spellEnd"/>
                  <w:r w:rsidRPr="008A29EA">
                    <w:rPr>
                      <w:iCs/>
                      <w:color w:val="000000" w:themeColor="text1"/>
                      <w:sz w:val="24"/>
                      <w:szCs w:val="24"/>
                      <w:lang w:val="en-GB"/>
                    </w:rPr>
                    <w:t xml:space="preserve"> ma </w:t>
                  </w:r>
                  <w:proofErr w:type="spellStart"/>
                  <w:r w:rsidRPr="008A29EA">
                    <w:rPr>
                      <w:iCs/>
                      <w:color w:val="000000" w:themeColor="text1"/>
                      <w:sz w:val="24"/>
                      <w:szCs w:val="24"/>
                      <w:lang w:val="en-GB"/>
                    </w:rPr>
                    <w:t>heid</w:t>
                  </w:r>
                  <w:proofErr w:type="spellEnd"/>
                  <w:r w:rsidRPr="008A29EA">
                    <w:rPr>
                      <w:iCs/>
                      <w:color w:val="000000" w:themeColor="text1"/>
                      <w:sz w:val="24"/>
                      <w:szCs w:val="24"/>
                      <w:lang w:val="en-GB"/>
                    </w:rPr>
                    <w:t xml:space="preserve"> like a </w:t>
                  </w:r>
                  <w:r w:rsidRPr="008A29EA">
                    <w:rPr>
                      <w:b/>
                      <w:iCs/>
                      <w:color w:val="000000" w:themeColor="text1"/>
                      <w:sz w:val="24"/>
                      <w:szCs w:val="24"/>
                      <w:lang w:val="en-GB"/>
                    </w:rPr>
                    <w:t>halo</w:t>
                  </w:r>
                  <w:r w:rsidRPr="008A29EA">
                    <w:rPr>
                      <w:iCs/>
                      <w:color w:val="000000" w:themeColor="text1"/>
                      <w:sz w:val="24"/>
                      <w:szCs w:val="24"/>
                      <w:lang w:val="en-GB"/>
                    </w:rPr>
                    <w:t xml:space="preserve">, </w:t>
                  </w:r>
                  <w:proofErr w:type="spellStart"/>
                  <w:r w:rsidRPr="008A29EA">
                    <w:rPr>
                      <w:b/>
                      <w:iCs/>
                      <w:color w:val="000000" w:themeColor="text1"/>
                      <w:sz w:val="24"/>
                      <w:szCs w:val="24"/>
                      <w:lang w:val="en-GB"/>
                    </w:rPr>
                    <w:t>glisterin</w:t>
                  </w:r>
                  <w:proofErr w:type="spellEnd"/>
                  <w:r w:rsidRPr="008A29EA">
                    <w:rPr>
                      <w:iCs/>
                      <w:color w:val="000000" w:themeColor="text1"/>
                      <w:sz w:val="24"/>
                      <w:szCs w:val="24"/>
                      <w:lang w:val="en-GB"/>
                    </w:rPr>
                    <w:t xml:space="preserve"> and </w:t>
                  </w:r>
                  <w:proofErr w:type="spellStart"/>
                  <w:r w:rsidRPr="008A29EA">
                    <w:rPr>
                      <w:b/>
                      <w:iCs/>
                      <w:color w:val="000000" w:themeColor="text1"/>
                      <w:sz w:val="24"/>
                      <w:szCs w:val="24"/>
                      <w:lang w:val="en-GB"/>
                    </w:rPr>
                    <w:t>dancin</w:t>
                  </w:r>
                  <w:proofErr w:type="spellEnd"/>
                  <w:r w:rsidRPr="008A29EA">
                    <w:rPr>
                      <w:iCs/>
                      <w:color w:val="000000" w:themeColor="text1"/>
                      <w:sz w:val="24"/>
                      <w:szCs w:val="24"/>
                      <w:lang w:val="en-GB"/>
                    </w:rPr>
                    <w:t xml:space="preserve"> in the </w:t>
                  </w:r>
                  <w:r w:rsidRPr="008A29EA">
                    <w:rPr>
                      <w:b/>
                      <w:iCs/>
                      <w:color w:val="000000" w:themeColor="text1"/>
                      <w:sz w:val="24"/>
                      <w:szCs w:val="24"/>
                      <w:lang w:val="en-GB"/>
                    </w:rPr>
                    <w:t>light</w:t>
                  </w:r>
                  <w:r w:rsidRPr="008A29EA">
                    <w:rPr>
                      <w:iCs/>
                      <w:color w:val="000000" w:themeColor="text1"/>
                      <w:sz w:val="24"/>
                      <w:szCs w:val="24"/>
                      <w:lang w:val="en-GB"/>
                    </w:rPr>
                    <w:t>”</w:t>
                  </w:r>
                </w:p>
                <w:p w:rsidR="00000000" w:rsidRPr="008A29EA" w:rsidRDefault="00211AD6" w:rsidP="008A29EA">
                  <w:pPr>
                    <w:numPr>
                      <w:ilvl w:val="0"/>
                      <w:numId w:val="2"/>
                    </w:numPr>
                    <w:pBdr>
                      <w:top w:val="single" w:sz="8" w:space="10" w:color="FFFFFF" w:themeColor="background1"/>
                      <w:bottom w:val="single" w:sz="8" w:space="10" w:color="FFFFFF" w:themeColor="background1"/>
                    </w:pBdr>
                    <w:spacing w:after="0" w:line="240" w:lineRule="auto"/>
                    <w:rPr>
                      <w:iCs/>
                      <w:color w:val="000000" w:themeColor="text1"/>
                      <w:sz w:val="24"/>
                      <w:szCs w:val="24"/>
                    </w:rPr>
                  </w:pPr>
                  <w:r w:rsidRPr="008A29EA">
                    <w:rPr>
                      <w:iCs/>
                      <w:color w:val="000000" w:themeColor="text1"/>
                      <w:sz w:val="24"/>
                      <w:szCs w:val="24"/>
                      <w:lang w:val="en-GB"/>
                    </w:rPr>
                    <w:t xml:space="preserve">“A </w:t>
                  </w:r>
                  <w:r w:rsidRPr="008A29EA">
                    <w:rPr>
                      <w:b/>
                      <w:iCs/>
                      <w:color w:val="000000" w:themeColor="text1"/>
                      <w:sz w:val="24"/>
                      <w:szCs w:val="24"/>
                      <w:lang w:val="en-GB"/>
                    </w:rPr>
                    <w:t>sunbeam</w:t>
                  </w:r>
                  <w:r w:rsidRPr="008A29EA">
                    <w:rPr>
                      <w:iCs/>
                      <w:color w:val="000000" w:themeColor="text1"/>
                      <w:sz w:val="24"/>
                      <w:szCs w:val="24"/>
                      <w:lang w:val="en-GB"/>
                    </w:rPr>
                    <w:t xml:space="preserve"> came through the </w:t>
                  </w:r>
                  <w:proofErr w:type="spellStart"/>
                  <w:r w:rsidRPr="008A29EA">
                    <w:rPr>
                      <w:iCs/>
                      <w:color w:val="000000" w:themeColor="text1"/>
                      <w:sz w:val="24"/>
                      <w:szCs w:val="24"/>
                      <w:lang w:val="en-GB"/>
                    </w:rPr>
                    <w:t>windae</w:t>
                  </w:r>
                  <w:proofErr w:type="spellEnd"/>
                  <w:r w:rsidRPr="008A29EA">
                    <w:rPr>
                      <w:iCs/>
                      <w:color w:val="000000" w:themeColor="text1"/>
                      <w:sz w:val="24"/>
                      <w:szCs w:val="24"/>
                      <w:lang w:val="en-GB"/>
                    </w:rPr>
                    <w:t xml:space="preserve"> and ah watched the </w:t>
                  </w:r>
                  <w:proofErr w:type="spellStart"/>
                  <w:r w:rsidRPr="008A29EA">
                    <w:rPr>
                      <w:iCs/>
                      <w:color w:val="000000" w:themeColor="text1"/>
                      <w:sz w:val="24"/>
                      <w:szCs w:val="24"/>
                      <w:lang w:val="en-GB"/>
                    </w:rPr>
                    <w:t>dustspecks</w:t>
                  </w:r>
                  <w:proofErr w:type="spellEnd"/>
                  <w:r w:rsidRPr="008A29EA">
                    <w:rPr>
                      <w:iCs/>
                      <w:color w:val="000000" w:themeColor="text1"/>
                      <w:sz w:val="24"/>
                      <w:szCs w:val="24"/>
                      <w:lang w:val="en-GB"/>
                    </w:rPr>
                    <w:t xml:space="preserve"> </w:t>
                  </w:r>
                  <w:r w:rsidRPr="008A29EA">
                    <w:rPr>
                      <w:b/>
                      <w:iCs/>
                      <w:color w:val="000000" w:themeColor="text1"/>
                      <w:sz w:val="24"/>
                      <w:szCs w:val="24"/>
                      <w:lang w:val="en-GB"/>
                    </w:rPr>
                    <w:t>dancing</w:t>
                  </w:r>
                  <w:r w:rsidRPr="008A29EA">
                    <w:rPr>
                      <w:iCs/>
                      <w:color w:val="000000" w:themeColor="text1"/>
                      <w:sz w:val="24"/>
                      <w:szCs w:val="24"/>
                      <w:lang w:val="en-GB"/>
                    </w:rPr>
                    <w:t xml:space="preserve"> in its </w:t>
                  </w:r>
                  <w:r w:rsidRPr="008A29EA">
                    <w:rPr>
                      <w:b/>
                      <w:iCs/>
                      <w:color w:val="000000" w:themeColor="text1"/>
                      <w:sz w:val="24"/>
                      <w:szCs w:val="24"/>
                      <w:lang w:val="en-GB"/>
                    </w:rPr>
                    <w:t>light</w:t>
                  </w:r>
                  <w:r w:rsidRPr="008A29EA">
                    <w:rPr>
                      <w:iCs/>
                      <w:color w:val="000000" w:themeColor="text1"/>
                      <w:sz w:val="24"/>
                      <w:szCs w:val="24"/>
                      <w:lang w:val="en-GB"/>
                    </w:rPr>
                    <w:t>”</w:t>
                  </w:r>
                </w:p>
                <w:p w:rsidR="008A29EA" w:rsidRPr="008A29EA" w:rsidRDefault="008A29EA" w:rsidP="008A29EA">
                  <w:pPr>
                    <w:numPr>
                      <w:ilvl w:val="0"/>
                      <w:numId w:val="2"/>
                    </w:numPr>
                    <w:pBdr>
                      <w:top w:val="single" w:sz="8" w:space="10" w:color="FFFFFF" w:themeColor="background1"/>
                      <w:bottom w:val="single" w:sz="8" w:space="10" w:color="FFFFFF" w:themeColor="background1"/>
                    </w:pBdr>
                    <w:spacing w:after="0" w:line="240" w:lineRule="auto"/>
                    <w:rPr>
                      <w:iCs/>
                      <w:color w:val="000000" w:themeColor="text1"/>
                      <w:sz w:val="24"/>
                      <w:szCs w:val="24"/>
                    </w:rPr>
                  </w:pPr>
                  <w:r>
                    <w:rPr>
                      <w:iCs/>
                      <w:color w:val="000000" w:themeColor="text1"/>
                      <w:sz w:val="24"/>
                      <w:szCs w:val="24"/>
                      <w:lang w:val="en-GB"/>
                    </w:rPr>
                    <w:t>She sees positivity in every mundane item around her.</w:t>
                  </w:r>
                </w:p>
                <w:p w:rsidR="00C30795" w:rsidRPr="008A29EA" w:rsidRDefault="00C30795" w:rsidP="008A29EA">
                  <w:pPr>
                    <w:pBdr>
                      <w:top w:val="single" w:sz="8" w:space="10" w:color="FFFFFF" w:themeColor="background1"/>
                      <w:bottom w:val="single" w:sz="8" w:space="10" w:color="FFFFFF" w:themeColor="background1"/>
                    </w:pBdr>
                    <w:spacing w:after="0" w:line="240" w:lineRule="auto"/>
                    <w:rPr>
                      <w:iCs/>
                      <w:color w:val="000000" w:themeColor="text1"/>
                      <w:sz w:val="24"/>
                      <w:szCs w:val="24"/>
                    </w:rPr>
                  </w:pPr>
                </w:p>
              </w:txbxContent>
            </v:textbox>
            <w10:wrap type="square" anchorx="margin" anchory="margin"/>
          </v:shape>
        </w:pict>
      </w:r>
      <w:r>
        <w:rPr>
          <w:noProof/>
        </w:rPr>
        <w:pict>
          <v:shape id="_x0000_s1044" type="#_x0000_t185" style="position:absolute;margin-left:-55.15pt;margin-top:107.2pt;width:374.1pt;height:202.85pt;rotation:-360;z-index:251664384;mso-position-horizontal-relative:margin;mso-position-vertical-relative:margin;mso-width-relative:margin;mso-height-relative:margin" o:allowincell="f" adj="1739" fillcolor="#943634 [2405]" strokecolor="#92cddc [1944]" strokeweight="3pt">
            <v:imagedata embosscolor="shadow add(51)"/>
            <v:shadow type="emboss" color="lineOrFill darken(153)" color2="shadow add(102)" offset="1pt,1pt"/>
            <v:textbox style="mso-next-textbox:#_x0000_s1044" inset="3.6pt,,3.6pt">
              <w:txbxContent>
                <w:p w:rsidR="00E038DC" w:rsidRPr="00E6426E" w:rsidRDefault="00E038DC" w:rsidP="00E038DC">
                  <w:pPr>
                    <w:pBdr>
                      <w:top w:val="single" w:sz="8" w:space="10" w:color="FFFFFF" w:themeColor="background1"/>
                      <w:bottom w:val="single" w:sz="8" w:space="3" w:color="FFFFFF" w:themeColor="background1"/>
                    </w:pBdr>
                    <w:spacing w:after="0"/>
                    <w:jc w:val="center"/>
                    <w:rPr>
                      <w:b/>
                      <w:i/>
                      <w:iCs/>
                      <w:color w:val="000000" w:themeColor="text1"/>
                      <w:sz w:val="40"/>
                      <w:szCs w:val="24"/>
                      <w:lang w:val="en-GB"/>
                    </w:rPr>
                  </w:pPr>
                  <w:r w:rsidRPr="00E6426E">
                    <w:rPr>
                      <w:b/>
                      <w:iCs/>
                      <w:color w:val="000000" w:themeColor="text1"/>
                      <w:sz w:val="40"/>
                      <w:szCs w:val="24"/>
                      <w:lang w:val="en-GB"/>
                    </w:rPr>
                    <w:t>Characterisation</w:t>
                  </w:r>
                </w:p>
                <w:p w:rsidR="00C30795" w:rsidRDefault="00C30795" w:rsidP="00E038DC">
                  <w:pPr>
                    <w:pBdr>
                      <w:top w:val="single" w:sz="8" w:space="10" w:color="FFFFFF" w:themeColor="background1"/>
                      <w:bottom w:val="single" w:sz="8" w:space="3" w:color="FFFFFF" w:themeColor="background1"/>
                    </w:pBdr>
                    <w:spacing w:after="0"/>
                    <w:rPr>
                      <w:iCs/>
                      <w:color w:val="000000" w:themeColor="text1"/>
                      <w:sz w:val="24"/>
                      <w:szCs w:val="24"/>
                      <w:lang w:val="en-GB"/>
                    </w:rPr>
                  </w:pPr>
                </w:p>
                <w:p w:rsidR="00E038DC" w:rsidRPr="00C30795" w:rsidRDefault="00C30795" w:rsidP="00E038DC">
                  <w:pPr>
                    <w:pBdr>
                      <w:top w:val="single" w:sz="8" w:space="10" w:color="FFFFFF" w:themeColor="background1"/>
                      <w:bottom w:val="single" w:sz="8" w:space="3" w:color="FFFFFF" w:themeColor="background1"/>
                    </w:pBdr>
                    <w:spacing w:after="0"/>
                    <w:rPr>
                      <w:iCs/>
                      <w:color w:val="000000" w:themeColor="text1"/>
                      <w:sz w:val="40"/>
                      <w:szCs w:val="24"/>
                      <w:lang w:val="en-GB"/>
                    </w:rPr>
                  </w:pPr>
                  <w:r w:rsidRPr="00C30795">
                    <w:rPr>
                      <w:iCs/>
                      <w:color w:val="000000" w:themeColor="text1"/>
                      <w:sz w:val="24"/>
                      <w:szCs w:val="24"/>
                      <w:lang w:val="en-GB"/>
                    </w:rPr>
                    <w:t>Clare’s character is shown as respectful towards her parents in this scene. She wants the pens but won’t steal them because it would disobey her mum and dad, even though they wouldn’t know about it.</w:t>
                  </w:r>
                </w:p>
                <w:p w:rsidR="00E038DC" w:rsidRPr="00E6426E" w:rsidRDefault="00E038DC" w:rsidP="00E038DC">
                  <w:pPr>
                    <w:pBdr>
                      <w:top w:val="single" w:sz="8" w:space="10" w:color="FFFFFF" w:themeColor="background1"/>
                      <w:bottom w:val="single" w:sz="8" w:space="3" w:color="FFFFFF" w:themeColor="background1"/>
                    </w:pBdr>
                    <w:spacing w:after="0"/>
                    <w:rPr>
                      <w:iCs/>
                      <w:color w:val="000000" w:themeColor="text1"/>
                      <w:sz w:val="12"/>
                      <w:szCs w:val="24"/>
                      <w:lang w:val="en-GB"/>
                    </w:rPr>
                  </w:pPr>
                </w:p>
                <w:p w:rsidR="00E038DC" w:rsidRPr="00E6426E" w:rsidRDefault="00E038DC" w:rsidP="00E038DC">
                  <w:pPr>
                    <w:pBdr>
                      <w:top w:val="single" w:sz="8" w:space="10" w:color="FFFFFF" w:themeColor="background1"/>
                      <w:bottom w:val="single" w:sz="8" w:space="3" w:color="FFFFFF" w:themeColor="background1"/>
                    </w:pBdr>
                    <w:spacing w:after="0" w:line="240" w:lineRule="auto"/>
                    <w:rPr>
                      <w:b/>
                      <w:iCs/>
                      <w:color w:val="000000" w:themeColor="text1"/>
                      <w:sz w:val="24"/>
                      <w:szCs w:val="24"/>
                      <w:lang w:val="en-GB"/>
                    </w:rPr>
                  </w:pPr>
                  <w:r w:rsidRPr="00E6426E">
                    <w:rPr>
                      <w:b/>
                      <w:iCs/>
                      <w:color w:val="000000" w:themeColor="text1"/>
                      <w:sz w:val="24"/>
                      <w:szCs w:val="24"/>
                      <w:lang w:val="en-GB"/>
                    </w:rPr>
                    <w:t>Key quotations:</w:t>
                  </w:r>
                </w:p>
                <w:p w:rsidR="00E038DC" w:rsidRPr="00E6426E" w:rsidRDefault="00E038DC" w:rsidP="00E6426E">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lang w:val="en-GB"/>
                    </w:rPr>
                  </w:pPr>
                  <w:r w:rsidRPr="00E6426E">
                    <w:rPr>
                      <w:iCs/>
                      <w:color w:val="000000" w:themeColor="text1"/>
                      <w:sz w:val="24"/>
                      <w:szCs w:val="24"/>
                      <w:lang w:val="en-GB"/>
                    </w:rPr>
                    <w:t>“</w:t>
                  </w:r>
                  <w:r w:rsidR="00C30795">
                    <w:rPr>
                      <w:sz w:val="24"/>
                      <w:szCs w:val="24"/>
                    </w:rPr>
                    <w:t xml:space="preserve">But ah canny [steal the pens], ah suppose its </w:t>
                  </w:r>
                  <w:proofErr w:type="spellStart"/>
                  <w:r w:rsidR="00C30795">
                    <w:rPr>
                      <w:sz w:val="24"/>
                      <w:szCs w:val="24"/>
                    </w:rPr>
                    <w:t>cos</w:t>
                  </w:r>
                  <w:proofErr w:type="spellEnd"/>
                  <w:r w:rsidR="00C30795">
                    <w:rPr>
                      <w:sz w:val="24"/>
                      <w:szCs w:val="24"/>
                    </w:rPr>
                    <w:t xml:space="preserve"> of ma </w:t>
                  </w:r>
                  <w:proofErr w:type="spellStart"/>
                  <w:r w:rsidR="00C30795">
                    <w:rPr>
                      <w:sz w:val="24"/>
                      <w:szCs w:val="24"/>
                    </w:rPr>
                    <w:t>ma</w:t>
                  </w:r>
                  <w:proofErr w:type="spellEnd"/>
                  <w:r w:rsidR="00C30795">
                    <w:rPr>
                      <w:sz w:val="24"/>
                      <w:szCs w:val="24"/>
                    </w:rPr>
                    <w:t xml:space="preserve"> and </w:t>
                  </w:r>
                  <w:proofErr w:type="spellStart"/>
                  <w:r w:rsidR="00C30795">
                    <w:rPr>
                      <w:sz w:val="24"/>
                      <w:szCs w:val="24"/>
                    </w:rPr>
                    <w:t>da</w:t>
                  </w:r>
                  <w:proofErr w:type="spellEnd"/>
                  <w:r w:rsidR="00E6426E" w:rsidRPr="00E6426E">
                    <w:rPr>
                      <w:sz w:val="24"/>
                      <w:szCs w:val="24"/>
                    </w:rPr>
                    <w:t>.”</w:t>
                  </w:r>
                </w:p>
              </w:txbxContent>
            </v:textbox>
            <w10:wrap type="square" anchorx="margin" anchory="margin"/>
          </v:shape>
        </w:pict>
      </w:r>
      <w:r>
        <w:rPr>
          <w:noProof/>
        </w:rPr>
        <w:pict>
          <v:shape id="_x0000_s1046" type="#_x0000_t185" style="position:absolute;margin-left:-55.15pt;margin-top:403.05pt;width:374.1pt;height:196.6pt;rotation:-360;z-index:251668480;mso-position-horizontal-relative:margin;mso-position-vertical-relative:margin;mso-width-relative:margin;mso-height-relative:margin" o:allowincell="f" adj="1739" fillcolor="#943634 [2405]" strokecolor="#92d050" strokeweight="3pt">
            <v:imagedata embosscolor="shadow add(51)"/>
            <v:shadow type="emboss" color="lineOrFill darken(153)" color2="shadow add(102)" offset="1pt,1pt"/>
            <v:textbox style="mso-next-textbox:#_x0000_s1046" inset="3.6pt,,3.6pt">
              <w:txbxContent>
                <w:p w:rsidR="00292A1F" w:rsidRPr="00E038DC" w:rsidRDefault="00292A1F" w:rsidP="00292A1F">
                  <w:pPr>
                    <w:pBdr>
                      <w:top w:val="single" w:sz="8" w:space="10" w:color="FFFFFF" w:themeColor="background1"/>
                      <w:bottom w:val="single" w:sz="8" w:space="3" w:color="FFFFFF" w:themeColor="background1"/>
                    </w:pBdr>
                    <w:spacing w:after="0"/>
                    <w:jc w:val="center"/>
                    <w:rPr>
                      <w:b/>
                      <w:i/>
                      <w:iCs/>
                      <w:color w:val="000000" w:themeColor="text1"/>
                      <w:sz w:val="40"/>
                      <w:szCs w:val="24"/>
                    </w:rPr>
                  </w:pPr>
                  <w:r>
                    <w:rPr>
                      <w:b/>
                      <w:iCs/>
                      <w:color w:val="000000" w:themeColor="text1"/>
                      <w:sz w:val="40"/>
                      <w:szCs w:val="24"/>
                    </w:rPr>
                    <w:t>Theme</w:t>
                  </w:r>
                </w:p>
                <w:p w:rsidR="00292A1F" w:rsidRPr="00E6426E" w:rsidRDefault="00292A1F" w:rsidP="00292A1F">
                  <w:pPr>
                    <w:pBdr>
                      <w:top w:val="single" w:sz="8" w:space="10" w:color="FFFFFF" w:themeColor="background1"/>
                      <w:bottom w:val="single" w:sz="8" w:space="3" w:color="FFFFFF" w:themeColor="background1"/>
                    </w:pBdr>
                    <w:spacing w:after="0"/>
                    <w:jc w:val="center"/>
                    <w:rPr>
                      <w:iCs/>
                      <w:color w:val="808080" w:themeColor="text1" w:themeTint="7F"/>
                      <w:szCs w:val="24"/>
                    </w:rPr>
                  </w:pPr>
                </w:p>
                <w:p w:rsidR="00292A1F" w:rsidRPr="00C30795" w:rsidRDefault="00C30795" w:rsidP="00292A1F">
                  <w:pPr>
                    <w:pBdr>
                      <w:top w:val="single" w:sz="8" w:space="1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 xml:space="preserve">The theme of </w:t>
                  </w:r>
                  <w:r>
                    <w:rPr>
                      <w:b/>
                      <w:iCs/>
                      <w:color w:val="000000" w:themeColor="text1"/>
                      <w:sz w:val="24"/>
                      <w:szCs w:val="24"/>
                    </w:rPr>
                    <w:t>family</w:t>
                  </w:r>
                  <w:r>
                    <w:rPr>
                      <w:iCs/>
                      <w:color w:val="000000" w:themeColor="text1"/>
                      <w:sz w:val="24"/>
                      <w:szCs w:val="24"/>
                    </w:rPr>
                    <w:t xml:space="preserve"> is shown in this scene. When Clare wants to buy the glitter pens, but doesn’t have enough money, she thinks about stealing them. Then she remembers what her dad has told her.</w:t>
                  </w:r>
                </w:p>
                <w:p w:rsidR="00292A1F" w:rsidRPr="00E038DC" w:rsidRDefault="00292A1F" w:rsidP="00292A1F">
                  <w:pPr>
                    <w:pBdr>
                      <w:top w:val="single" w:sz="8" w:space="10" w:color="FFFFFF" w:themeColor="background1"/>
                      <w:bottom w:val="single" w:sz="8" w:space="3" w:color="FFFFFF" w:themeColor="background1"/>
                    </w:pBdr>
                    <w:spacing w:after="0"/>
                    <w:rPr>
                      <w:iCs/>
                      <w:color w:val="000000" w:themeColor="text1"/>
                      <w:sz w:val="12"/>
                      <w:szCs w:val="24"/>
                    </w:rPr>
                  </w:pPr>
                </w:p>
                <w:p w:rsidR="00292A1F" w:rsidRPr="00E038DC" w:rsidRDefault="00292A1F" w:rsidP="00292A1F">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292A1F" w:rsidRPr="00E6426E" w:rsidRDefault="00292A1F" w:rsidP="00292A1F">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sidRPr="00E6426E">
                    <w:rPr>
                      <w:iCs/>
                      <w:color w:val="000000" w:themeColor="text1"/>
                      <w:sz w:val="24"/>
                      <w:szCs w:val="24"/>
                    </w:rPr>
                    <w:t>“</w:t>
                  </w:r>
                  <w:r w:rsidR="00C30795">
                    <w:rPr>
                      <w:sz w:val="24"/>
                      <w:szCs w:val="24"/>
                    </w:rPr>
                    <w:t xml:space="preserve">Well, ma daddy says </w:t>
                  </w:r>
                  <w:proofErr w:type="spellStart"/>
                  <w:r w:rsidR="00C30795">
                    <w:rPr>
                      <w:sz w:val="24"/>
                      <w:szCs w:val="24"/>
                    </w:rPr>
                    <w:t>stealin</w:t>
                  </w:r>
                  <w:proofErr w:type="spellEnd"/>
                  <w:r w:rsidR="00C30795">
                    <w:rPr>
                      <w:sz w:val="24"/>
                      <w:szCs w:val="24"/>
                    </w:rPr>
                    <w:t xml:space="preserve"> is </w:t>
                  </w:r>
                  <w:proofErr w:type="spellStart"/>
                  <w:r w:rsidR="00C30795">
                    <w:rPr>
                      <w:sz w:val="24"/>
                      <w:szCs w:val="24"/>
                    </w:rPr>
                    <w:t>stealin</w:t>
                  </w:r>
                  <w:proofErr w:type="spellEnd"/>
                  <w:r w:rsidR="00C30795">
                    <w:rPr>
                      <w:sz w:val="24"/>
                      <w:szCs w:val="24"/>
                    </w:rPr>
                    <w:t xml:space="preserve"> and ah canny go against his word.”</w:t>
                  </w:r>
                </w:p>
              </w:txbxContent>
            </v:textbox>
            <w10:wrap type="square" anchorx="margin" anchory="margin"/>
          </v:shape>
        </w:pict>
      </w:r>
      <w:r>
        <w:rPr>
          <w:noProof/>
          <w:lang w:eastAsia="zh-TW"/>
        </w:rPr>
        <w:pict>
          <v:shape id="_x0000_s1043" type="#_x0000_t185" style="position:absolute;margin-left:-55.15pt;margin-top:281.55pt;width:374.1pt;height:130.85pt;rotation:-360;z-index:251662336;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43" inset="3.6pt,,3.6pt">
              <w:txbxContent>
                <w:p w:rsidR="00660719" w:rsidRPr="00E038DC" w:rsidRDefault="00660719" w:rsidP="00C30795">
                  <w:pPr>
                    <w:pBdr>
                      <w:top w:val="single" w:sz="8" w:space="20" w:color="FFFFFF" w:themeColor="background1"/>
                      <w:bottom w:val="single" w:sz="8" w:space="3" w:color="FFFFFF" w:themeColor="background1"/>
                    </w:pBdr>
                    <w:spacing w:after="0" w:line="240" w:lineRule="auto"/>
                    <w:jc w:val="center"/>
                    <w:rPr>
                      <w:b/>
                      <w:i/>
                      <w:iCs/>
                      <w:color w:val="000000" w:themeColor="text1"/>
                      <w:sz w:val="40"/>
                      <w:szCs w:val="24"/>
                    </w:rPr>
                  </w:pPr>
                  <w:r w:rsidRPr="00E038DC">
                    <w:rPr>
                      <w:b/>
                      <w:iCs/>
                      <w:color w:val="000000" w:themeColor="text1"/>
                      <w:sz w:val="40"/>
                      <w:szCs w:val="24"/>
                    </w:rPr>
                    <w:t>Symbolism</w:t>
                  </w:r>
                </w:p>
                <w:p w:rsidR="00660719" w:rsidRPr="00E038DC" w:rsidRDefault="00660719" w:rsidP="00C30795">
                  <w:pPr>
                    <w:pBdr>
                      <w:top w:val="single" w:sz="8" w:space="20" w:color="FFFFFF" w:themeColor="background1"/>
                      <w:bottom w:val="single" w:sz="8" w:space="3" w:color="FFFFFF" w:themeColor="background1"/>
                    </w:pBdr>
                    <w:spacing w:after="0"/>
                    <w:jc w:val="center"/>
                    <w:rPr>
                      <w:iCs/>
                      <w:color w:val="808080" w:themeColor="text1" w:themeTint="7F"/>
                      <w:sz w:val="16"/>
                      <w:szCs w:val="24"/>
                    </w:rPr>
                  </w:pPr>
                </w:p>
                <w:p w:rsidR="00E6426E" w:rsidRDefault="00C30795" w:rsidP="00C30795">
                  <w:pPr>
                    <w:pBdr>
                      <w:top w:val="single" w:sz="8" w:space="2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The glitter pens represent happiness and joy in Clare’s life. She has to work hard to buy her own pens, which could signify how she has to work hard to achieve her happiness.</w:t>
                  </w:r>
                </w:p>
                <w:p w:rsidR="00E038DC" w:rsidRPr="00E038DC" w:rsidRDefault="00E038DC" w:rsidP="00C30795">
                  <w:pPr>
                    <w:pBdr>
                      <w:top w:val="single" w:sz="8" w:space="20" w:color="FFFFFF" w:themeColor="background1"/>
                      <w:bottom w:val="single" w:sz="8" w:space="3" w:color="FFFFFF" w:themeColor="background1"/>
                    </w:pBdr>
                    <w:spacing w:after="0"/>
                    <w:rPr>
                      <w:iCs/>
                      <w:color w:val="000000" w:themeColor="text1"/>
                      <w:sz w:val="12"/>
                      <w:szCs w:val="24"/>
                    </w:rPr>
                  </w:pPr>
                </w:p>
                <w:p w:rsidR="00E6426E" w:rsidRDefault="00E6426E" w:rsidP="00C30795">
                  <w:pPr>
                    <w:pStyle w:val="ListParagraph"/>
                    <w:pBdr>
                      <w:top w:val="single" w:sz="8" w:space="10" w:color="FFFFFF" w:themeColor="background1"/>
                      <w:bottom w:val="single" w:sz="8" w:space="10" w:color="FFFFFF" w:themeColor="background1"/>
                    </w:pBdr>
                    <w:spacing w:after="0" w:line="240" w:lineRule="auto"/>
                    <w:ind w:left="714"/>
                    <w:rPr>
                      <w:iCs/>
                      <w:color w:val="000000" w:themeColor="text1"/>
                      <w:sz w:val="24"/>
                      <w:szCs w:val="24"/>
                    </w:rPr>
                  </w:pPr>
                </w:p>
              </w:txbxContent>
            </v:textbox>
            <w10:wrap type="square" anchorx="margin" anchory="margin"/>
          </v:shape>
        </w:pict>
      </w:r>
      <w:r>
        <w:rPr>
          <w:noProof/>
          <w:lang w:eastAsia="zh-TW"/>
        </w:rPr>
        <w:pict>
          <v:shape id="_x0000_s1042" type="#_x0000_t185" style="position:absolute;margin-left:-55.15pt;margin-top:9.95pt;width:374.1pt;height:97.25pt;rotation:-360;z-index:251669504;mso-position-horizontal-relative:margin;mso-position-vertical-relative:margin;mso-width-relative:margin;mso-height-relative:margin" o:allowincell="f" adj="1739" filled="t" fillcolor="white [3212]" strokecolor="#7f7f7f [1612]" strokeweight="3pt">
            <v:imagedata embosscolor="shadow add(51)"/>
            <v:shadow type="emboss" color="lineOrFill darken(153)" color2="shadow add(102)" offset="1pt,1pt"/>
            <v:textbox style="mso-next-textbox:#_x0000_s1042" inset="3.6pt,,3.6pt">
              <w:txbxContent>
                <w:p w:rsidR="004E5B66" w:rsidRPr="003200FC" w:rsidRDefault="004E5B66" w:rsidP="004E5B66">
                  <w:pPr>
                    <w:spacing w:after="0" w:line="240" w:lineRule="auto"/>
                    <w:jc w:val="center"/>
                    <w:rPr>
                      <w:rFonts w:ascii="Comic Sans MS" w:hAnsi="Comic Sans MS"/>
                      <w:b/>
                      <w:sz w:val="56"/>
                      <w:lang w:val="en-GB"/>
                    </w:rPr>
                  </w:pPr>
                  <w:r w:rsidRPr="003200FC">
                    <w:rPr>
                      <w:rFonts w:ascii="Comic Sans MS" w:hAnsi="Comic Sans MS"/>
                      <w:b/>
                      <w:sz w:val="56"/>
                      <w:lang w:val="en-GB"/>
                    </w:rPr>
                    <w:t xml:space="preserve">Key Scene: </w:t>
                  </w:r>
                </w:p>
                <w:p w:rsidR="00660719" w:rsidRPr="003200FC" w:rsidRDefault="00C30795" w:rsidP="004E5B66">
                  <w:pPr>
                    <w:spacing w:after="0" w:line="240" w:lineRule="auto"/>
                    <w:jc w:val="center"/>
                    <w:rPr>
                      <w:rFonts w:ascii="Comic Sans MS" w:hAnsi="Comic Sans MS"/>
                      <w:sz w:val="56"/>
                      <w:lang w:val="en-GB"/>
                    </w:rPr>
                  </w:pPr>
                  <w:r>
                    <w:rPr>
                      <w:rFonts w:ascii="Comic Sans MS" w:hAnsi="Comic Sans MS"/>
                      <w:sz w:val="56"/>
                      <w:lang w:val="en-GB"/>
                    </w:rPr>
                    <w:t>Clare buys the glitter pens</w:t>
                  </w:r>
                </w:p>
              </w:txbxContent>
            </v:textbox>
            <w10:wrap type="square" anchorx="margin" anchory="margin"/>
          </v:shape>
        </w:pict>
      </w:r>
    </w:p>
    <w:sectPr w:rsidR="00660719" w:rsidRPr="00660719" w:rsidSect="00C30795">
      <w:pgSz w:w="15840" w:h="12240" w:orient="landscape"/>
      <w:pgMar w:top="22" w:right="1440" w:bottom="2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81E"/>
    <w:multiLevelType w:val="hybridMultilevel"/>
    <w:tmpl w:val="4EF2F4EA"/>
    <w:lvl w:ilvl="0" w:tplc="7AB28B98">
      <w:start w:val="1"/>
      <w:numFmt w:val="bullet"/>
      <w:lvlText w:val="•"/>
      <w:lvlJc w:val="left"/>
      <w:pPr>
        <w:tabs>
          <w:tab w:val="num" w:pos="720"/>
        </w:tabs>
        <w:ind w:left="720" w:hanging="360"/>
      </w:pPr>
      <w:rPr>
        <w:rFonts w:ascii="Times New Roman" w:hAnsi="Times New Roman" w:hint="default"/>
      </w:rPr>
    </w:lvl>
    <w:lvl w:ilvl="1" w:tplc="E3421DDE" w:tentative="1">
      <w:start w:val="1"/>
      <w:numFmt w:val="bullet"/>
      <w:lvlText w:val="•"/>
      <w:lvlJc w:val="left"/>
      <w:pPr>
        <w:tabs>
          <w:tab w:val="num" w:pos="1440"/>
        </w:tabs>
        <w:ind w:left="1440" w:hanging="360"/>
      </w:pPr>
      <w:rPr>
        <w:rFonts w:ascii="Times New Roman" w:hAnsi="Times New Roman" w:hint="default"/>
      </w:rPr>
    </w:lvl>
    <w:lvl w:ilvl="2" w:tplc="3246FC98" w:tentative="1">
      <w:start w:val="1"/>
      <w:numFmt w:val="bullet"/>
      <w:lvlText w:val="•"/>
      <w:lvlJc w:val="left"/>
      <w:pPr>
        <w:tabs>
          <w:tab w:val="num" w:pos="2160"/>
        </w:tabs>
        <w:ind w:left="2160" w:hanging="360"/>
      </w:pPr>
      <w:rPr>
        <w:rFonts w:ascii="Times New Roman" w:hAnsi="Times New Roman" w:hint="default"/>
      </w:rPr>
    </w:lvl>
    <w:lvl w:ilvl="3" w:tplc="DE9EEA48" w:tentative="1">
      <w:start w:val="1"/>
      <w:numFmt w:val="bullet"/>
      <w:lvlText w:val="•"/>
      <w:lvlJc w:val="left"/>
      <w:pPr>
        <w:tabs>
          <w:tab w:val="num" w:pos="2880"/>
        </w:tabs>
        <w:ind w:left="2880" w:hanging="360"/>
      </w:pPr>
      <w:rPr>
        <w:rFonts w:ascii="Times New Roman" w:hAnsi="Times New Roman" w:hint="default"/>
      </w:rPr>
    </w:lvl>
    <w:lvl w:ilvl="4" w:tplc="639E0428" w:tentative="1">
      <w:start w:val="1"/>
      <w:numFmt w:val="bullet"/>
      <w:lvlText w:val="•"/>
      <w:lvlJc w:val="left"/>
      <w:pPr>
        <w:tabs>
          <w:tab w:val="num" w:pos="3600"/>
        </w:tabs>
        <w:ind w:left="3600" w:hanging="360"/>
      </w:pPr>
      <w:rPr>
        <w:rFonts w:ascii="Times New Roman" w:hAnsi="Times New Roman" w:hint="default"/>
      </w:rPr>
    </w:lvl>
    <w:lvl w:ilvl="5" w:tplc="D48A5130" w:tentative="1">
      <w:start w:val="1"/>
      <w:numFmt w:val="bullet"/>
      <w:lvlText w:val="•"/>
      <w:lvlJc w:val="left"/>
      <w:pPr>
        <w:tabs>
          <w:tab w:val="num" w:pos="4320"/>
        </w:tabs>
        <w:ind w:left="4320" w:hanging="360"/>
      </w:pPr>
      <w:rPr>
        <w:rFonts w:ascii="Times New Roman" w:hAnsi="Times New Roman" w:hint="default"/>
      </w:rPr>
    </w:lvl>
    <w:lvl w:ilvl="6" w:tplc="FD704892" w:tentative="1">
      <w:start w:val="1"/>
      <w:numFmt w:val="bullet"/>
      <w:lvlText w:val="•"/>
      <w:lvlJc w:val="left"/>
      <w:pPr>
        <w:tabs>
          <w:tab w:val="num" w:pos="5040"/>
        </w:tabs>
        <w:ind w:left="5040" w:hanging="360"/>
      </w:pPr>
      <w:rPr>
        <w:rFonts w:ascii="Times New Roman" w:hAnsi="Times New Roman" w:hint="default"/>
      </w:rPr>
    </w:lvl>
    <w:lvl w:ilvl="7" w:tplc="6D2E193E" w:tentative="1">
      <w:start w:val="1"/>
      <w:numFmt w:val="bullet"/>
      <w:lvlText w:val="•"/>
      <w:lvlJc w:val="left"/>
      <w:pPr>
        <w:tabs>
          <w:tab w:val="num" w:pos="5760"/>
        </w:tabs>
        <w:ind w:left="5760" w:hanging="360"/>
      </w:pPr>
      <w:rPr>
        <w:rFonts w:ascii="Times New Roman" w:hAnsi="Times New Roman" w:hint="default"/>
      </w:rPr>
    </w:lvl>
    <w:lvl w:ilvl="8" w:tplc="BF1ADB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DE3899"/>
    <w:multiLevelType w:val="hybridMultilevel"/>
    <w:tmpl w:val="E4D8EFCA"/>
    <w:lvl w:ilvl="0" w:tplc="AF6657AA">
      <w:start w:val="1"/>
      <w:numFmt w:val="bullet"/>
      <w:lvlText w:val="•"/>
      <w:lvlJc w:val="left"/>
      <w:pPr>
        <w:tabs>
          <w:tab w:val="num" w:pos="720"/>
        </w:tabs>
        <w:ind w:left="720" w:hanging="360"/>
      </w:pPr>
      <w:rPr>
        <w:rFonts w:ascii="Times New Roman" w:hAnsi="Times New Roman" w:hint="default"/>
      </w:rPr>
    </w:lvl>
    <w:lvl w:ilvl="1" w:tplc="772A2A82" w:tentative="1">
      <w:start w:val="1"/>
      <w:numFmt w:val="bullet"/>
      <w:lvlText w:val="•"/>
      <w:lvlJc w:val="left"/>
      <w:pPr>
        <w:tabs>
          <w:tab w:val="num" w:pos="1440"/>
        </w:tabs>
        <w:ind w:left="1440" w:hanging="360"/>
      </w:pPr>
      <w:rPr>
        <w:rFonts w:ascii="Times New Roman" w:hAnsi="Times New Roman" w:hint="default"/>
      </w:rPr>
    </w:lvl>
    <w:lvl w:ilvl="2" w:tplc="2478682C" w:tentative="1">
      <w:start w:val="1"/>
      <w:numFmt w:val="bullet"/>
      <w:lvlText w:val="•"/>
      <w:lvlJc w:val="left"/>
      <w:pPr>
        <w:tabs>
          <w:tab w:val="num" w:pos="2160"/>
        </w:tabs>
        <w:ind w:left="2160" w:hanging="360"/>
      </w:pPr>
      <w:rPr>
        <w:rFonts w:ascii="Times New Roman" w:hAnsi="Times New Roman" w:hint="default"/>
      </w:rPr>
    </w:lvl>
    <w:lvl w:ilvl="3" w:tplc="CBEA5950" w:tentative="1">
      <w:start w:val="1"/>
      <w:numFmt w:val="bullet"/>
      <w:lvlText w:val="•"/>
      <w:lvlJc w:val="left"/>
      <w:pPr>
        <w:tabs>
          <w:tab w:val="num" w:pos="2880"/>
        </w:tabs>
        <w:ind w:left="2880" w:hanging="360"/>
      </w:pPr>
      <w:rPr>
        <w:rFonts w:ascii="Times New Roman" w:hAnsi="Times New Roman" w:hint="default"/>
      </w:rPr>
    </w:lvl>
    <w:lvl w:ilvl="4" w:tplc="C2561612" w:tentative="1">
      <w:start w:val="1"/>
      <w:numFmt w:val="bullet"/>
      <w:lvlText w:val="•"/>
      <w:lvlJc w:val="left"/>
      <w:pPr>
        <w:tabs>
          <w:tab w:val="num" w:pos="3600"/>
        </w:tabs>
        <w:ind w:left="3600" w:hanging="360"/>
      </w:pPr>
      <w:rPr>
        <w:rFonts w:ascii="Times New Roman" w:hAnsi="Times New Roman" w:hint="default"/>
      </w:rPr>
    </w:lvl>
    <w:lvl w:ilvl="5" w:tplc="22F094DA" w:tentative="1">
      <w:start w:val="1"/>
      <w:numFmt w:val="bullet"/>
      <w:lvlText w:val="•"/>
      <w:lvlJc w:val="left"/>
      <w:pPr>
        <w:tabs>
          <w:tab w:val="num" w:pos="4320"/>
        </w:tabs>
        <w:ind w:left="4320" w:hanging="360"/>
      </w:pPr>
      <w:rPr>
        <w:rFonts w:ascii="Times New Roman" w:hAnsi="Times New Roman" w:hint="default"/>
      </w:rPr>
    </w:lvl>
    <w:lvl w:ilvl="6" w:tplc="DB0E6A3C" w:tentative="1">
      <w:start w:val="1"/>
      <w:numFmt w:val="bullet"/>
      <w:lvlText w:val="•"/>
      <w:lvlJc w:val="left"/>
      <w:pPr>
        <w:tabs>
          <w:tab w:val="num" w:pos="5040"/>
        </w:tabs>
        <w:ind w:left="5040" w:hanging="360"/>
      </w:pPr>
      <w:rPr>
        <w:rFonts w:ascii="Times New Roman" w:hAnsi="Times New Roman" w:hint="default"/>
      </w:rPr>
    </w:lvl>
    <w:lvl w:ilvl="7" w:tplc="16D67EA4" w:tentative="1">
      <w:start w:val="1"/>
      <w:numFmt w:val="bullet"/>
      <w:lvlText w:val="•"/>
      <w:lvlJc w:val="left"/>
      <w:pPr>
        <w:tabs>
          <w:tab w:val="num" w:pos="5760"/>
        </w:tabs>
        <w:ind w:left="5760" w:hanging="360"/>
      </w:pPr>
      <w:rPr>
        <w:rFonts w:ascii="Times New Roman" w:hAnsi="Times New Roman" w:hint="default"/>
      </w:rPr>
    </w:lvl>
    <w:lvl w:ilvl="8" w:tplc="EA9AA89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8F71745"/>
    <w:multiLevelType w:val="hybridMultilevel"/>
    <w:tmpl w:val="ECA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60719"/>
    <w:rsid w:val="00211AD6"/>
    <w:rsid w:val="00292A1F"/>
    <w:rsid w:val="003200FC"/>
    <w:rsid w:val="004E5B66"/>
    <w:rsid w:val="00660719"/>
    <w:rsid w:val="006B6CBB"/>
    <w:rsid w:val="008A29EA"/>
    <w:rsid w:val="00A4229B"/>
    <w:rsid w:val="00C30795"/>
    <w:rsid w:val="00CA4521"/>
    <w:rsid w:val="00E038DC"/>
    <w:rsid w:val="00E6426E"/>
    <w:rsid w:val="00EC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19"/>
    <w:rPr>
      <w:rFonts w:ascii="Tahoma" w:hAnsi="Tahoma" w:cs="Tahoma"/>
      <w:sz w:val="16"/>
      <w:szCs w:val="16"/>
    </w:rPr>
  </w:style>
  <w:style w:type="paragraph" w:styleId="ListParagraph">
    <w:name w:val="List Paragraph"/>
    <w:basedOn w:val="Normal"/>
    <w:uiPriority w:val="34"/>
    <w:qFormat/>
    <w:rsid w:val="00E038DC"/>
    <w:pPr>
      <w:ind w:left="720"/>
      <w:contextualSpacing/>
    </w:pPr>
  </w:style>
</w:styles>
</file>

<file path=word/webSettings.xml><?xml version="1.0" encoding="utf-8"?>
<w:webSettings xmlns:r="http://schemas.openxmlformats.org/officeDocument/2006/relationships" xmlns:w="http://schemas.openxmlformats.org/wordprocessingml/2006/main">
  <w:divs>
    <w:div w:id="1830101153">
      <w:bodyDiv w:val="1"/>
      <w:marLeft w:val="0"/>
      <w:marRight w:val="0"/>
      <w:marTop w:val="0"/>
      <w:marBottom w:val="0"/>
      <w:divBdr>
        <w:top w:val="none" w:sz="0" w:space="0" w:color="auto"/>
        <w:left w:val="none" w:sz="0" w:space="0" w:color="auto"/>
        <w:bottom w:val="none" w:sz="0" w:space="0" w:color="auto"/>
        <w:right w:val="none" w:sz="0" w:space="0" w:color="auto"/>
      </w:divBdr>
      <w:divsChild>
        <w:div w:id="1426535522">
          <w:marLeft w:val="547"/>
          <w:marRight w:val="0"/>
          <w:marTop w:val="134"/>
          <w:marBottom w:val="0"/>
          <w:divBdr>
            <w:top w:val="none" w:sz="0" w:space="0" w:color="auto"/>
            <w:left w:val="none" w:sz="0" w:space="0" w:color="auto"/>
            <w:bottom w:val="none" w:sz="0" w:space="0" w:color="auto"/>
            <w:right w:val="none" w:sz="0" w:space="0" w:color="auto"/>
          </w:divBdr>
        </w:div>
        <w:div w:id="657536870">
          <w:marLeft w:val="547"/>
          <w:marRight w:val="0"/>
          <w:marTop w:val="134"/>
          <w:marBottom w:val="0"/>
          <w:divBdr>
            <w:top w:val="none" w:sz="0" w:space="0" w:color="auto"/>
            <w:left w:val="none" w:sz="0" w:space="0" w:color="auto"/>
            <w:bottom w:val="none" w:sz="0" w:space="0" w:color="auto"/>
            <w:right w:val="none" w:sz="0" w:space="0" w:color="auto"/>
          </w:divBdr>
        </w:div>
      </w:divsChild>
    </w:div>
    <w:div w:id="2025551162">
      <w:bodyDiv w:val="1"/>
      <w:marLeft w:val="0"/>
      <w:marRight w:val="0"/>
      <w:marTop w:val="0"/>
      <w:marBottom w:val="0"/>
      <w:divBdr>
        <w:top w:val="none" w:sz="0" w:space="0" w:color="auto"/>
        <w:left w:val="none" w:sz="0" w:space="0" w:color="auto"/>
        <w:bottom w:val="none" w:sz="0" w:space="0" w:color="auto"/>
        <w:right w:val="none" w:sz="0" w:space="0" w:color="auto"/>
      </w:divBdr>
      <w:divsChild>
        <w:div w:id="222913590">
          <w:marLeft w:val="547"/>
          <w:marRight w:val="0"/>
          <w:marTop w:val="134"/>
          <w:marBottom w:val="0"/>
          <w:divBdr>
            <w:top w:val="none" w:sz="0" w:space="0" w:color="auto"/>
            <w:left w:val="none" w:sz="0" w:space="0" w:color="auto"/>
            <w:bottom w:val="none" w:sz="0" w:space="0" w:color="auto"/>
            <w:right w:val="none" w:sz="0" w:space="0" w:color="auto"/>
          </w:divBdr>
        </w:div>
        <w:div w:id="469998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Bathgate Academy</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louise.connell</dc:creator>
  <cp:keywords/>
  <dc:description/>
  <cp:lastModifiedBy>louise.connell</cp:lastModifiedBy>
  <cp:revision>2</cp:revision>
  <cp:lastPrinted>2013-10-15T15:10:00Z</cp:lastPrinted>
  <dcterms:created xsi:type="dcterms:W3CDTF">2013-11-07T16:04:00Z</dcterms:created>
  <dcterms:modified xsi:type="dcterms:W3CDTF">2013-11-07T16:04:00Z</dcterms:modified>
</cp:coreProperties>
</file>